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</w:pP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昆明市2020年</w:t>
      </w: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  <w:lang w:eastAsia="zh-CN"/>
        </w:rPr>
        <w:t>高校毕业生</w:t>
      </w: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公开</w:t>
      </w:r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  <w:lang w:eastAsia="zh-CN"/>
        </w:rPr>
        <w:t>招聘</w:t>
      </w:r>
    </w:p>
    <w:p>
      <w:pPr>
        <w:widowControl/>
        <w:spacing w:line="600" w:lineRule="exact"/>
        <w:jc w:val="center"/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方正小标宋简体" w:hAnsi="黑体" w:eastAsia="方正小标宋简体" w:cs="黑体"/>
          <w:b w:val="0"/>
          <w:color w:val="000000"/>
          <w:kern w:val="0"/>
          <w:sz w:val="44"/>
          <w:szCs w:val="44"/>
        </w:rPr>
        <w:t>报考诚信承诺书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昆明国家粮食储备有限公司2020年高校毕业生公开招聘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公告》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政策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规定和纪律要求。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hint="eastAsia" w:ascii="Times New Roman" w:hAnsi="仿宋_GB2312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并与招聘岗位相符。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三、完全满足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职位要求的资格条件。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四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期间联系畅通。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五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，诚信参与招聘工作的各个环节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报考人本人签名：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D20DF3"/>
    <w:rsid w:val="00D66B97"/>
    <w:rsid w:val="00E0334F"/>
    <w:rsid w:val="00FE7FB9"/>
    <w:rsid w:val="03C47488"/>
    <w:rsid w:val="071B6886"/>
    <w:rsid w:val="35FB649B"/>
    <w:rsid w:val="445405C1"/>
    <w:rsid w:val="56DE1124"/>
    <w:rsid w:val="570E4C4C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53</Words>
  <Characters>304</Characters>
  <Lines>2</Lines>
  <Paragraphs>1</Paragraphs>
  <TotalTime>25</TotalTime>
  <ScaleCrop>false</ScaleCrop>
  <LinksUpToDate>false</LinksUpToDate>
  <CharactersWithSpaces>356</CharactersWithSpaces>
  <Application>WPS Office_11.1.0.9905_F1E327BC-269C-435d-A152-05C5408002CA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刘莉</cp:lastModifiedBy>
  <dcterms:modified xsi:type="dcterms:W3CDTF">2020-07-19T00:55:47Z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